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A" w:rsidRDefault="00443B7A" w:rsidP="00D554E8">
      <w:pPr>
        <w:rPr>
          <w:b/>
          <w:u w:val="single"/>
        </w:rPr>
      </w:pPr>
      <w:proofErr w:type="spellStart"/>
      <w:r>
        <w:rPr>
          <w:b/>
          <w:u w:val="single"/>
        </w:rPr>
        <w:t>KCl</w:t>
      </w:r>
      <w:proofErr w:type="spellEnd"/>
      <w:r>
        <w:rPr>
          <w:b/>
          <w:u w:val="single"/>
        </w:rPr>
        <w:t xml:space="preserve"> extractable N protocol and calculations</w:t>
      </w:r>
    </w:p>
    <w:p w:rsidR="00443B7A" w:rsidRPr="00443B7A" w:rsidRDefault="00443B7A" w:rsidP="00D554E8">
      <w:r w:rsidRPr="00443B7A">
        <w:t>B. McGill 2012 adapted from:</w:t>
      </w:r>
    </w:p>
    <w:p w:rsidR="00443B7A" w:rsidRDefault="00443B7A" w:rsidP="00443B7A"/>
    <w:p w:rsidR="00443B7A" w:rsidRPr="00CE6C90" w:rsidRDefault="00443B7A" w:rsidP="00443B7A">
      <w:proofErr w:type="gramStart"/>
      <w:r>
        <w:t xml:space="preserve">Robertson, G. P., P. </w:t>
      </w:r>
      <w:proofErr w:type="spellStart"/>
      <w:r>
        <w:t>Sollins</w:t>
      </w:r>
      <w:proofErr w:type="spellEnd"/>
      <w:r>
        <w:t xml:space="preserve">, B. G. Ellis, and K. </w:t>
      </w:r>
      <w:proofErr w:type="spellStart"/>
      <w:r>
        <w:t>Lajtha</w:t>
      </w:r>
      <w:proofErr w:type="spellEnd"/>
      <w:r>
        <w:t>.</w:t>
      </w:r>
      <w:proofErr w:type="gramEnd"/>
      <w:r>
        <w:t xml:space="preserve">  Exchangeable ions, pH, and </w:t>
      </w:r>
      <w:proofErr w:type="spellStart"/>
      <w:r>
        <w:t>cation</w:t>
      </w:r>
      <w:proofErr w:type="spellEnd"/>
      <w:r>
        <w:t xml:space="preserve"> exchange capacity.  1999.  in Robertson, G. P., D. C. Coleman, C. S. Bledsoe, and P. </w:t>
      </w:r>
      <w:proofErr w:type="spellStart"/>
      <w:r>
        <w:t>Sollins</w:t>
      </w:r>
      <w:proofErr w:type="spellEnd"/>
      <w:r>
        <w:t xml:space="preserve">.  </w:t>
      </w:r>
      <w:proofErr w:type="gramStart"/>
      <w:r w:rsidRPr="00C21B9A">
        <w:rPr>
          <w:u w:val="single"/>
        </w:rPr>
        <w:t>Standard Soil Methods for Long-Term Ecological Research</w:t>
      </w:r>
      <w:r w:rsidRPr="00C21B9A">
        <w:t>.</w:t>
      </w:r>
      <w:proofErr w:type="gramEnd"/>
      <w:r w:rsidRPr="00C21B9A"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  <w:proofErr w:type="gramEnd"/>
      <w:r>
        <w:t xml:space="preserve">  pp 106-114.</w:t>
      </w:r>
    </w:p>
    <w:p w:rsidR="00443B7A" w:rsidRDefault="00443B7A" w:rsidP="00D554E8">
      <w:pPr>
        <w:rPr>
          <w:b/>
          <w:u w:val="single"/>
        </w:rPr>
      </w:pPr>
    </w:p>
    <w:p w:rsidR="00443B7A" w:rsidRDefault="00443B7A" w:rsidP="00D554E8">
      <w:pPr>
        <w:rPr>
          <w:b/>
          <w:u w:val="single"/>
        </w:rPr>
      </w:pPr>
    </w:p>
    <w:p w:rsidR="0086695E" w:rsidRPr="00D554E8" w:rsidRDefault="00D554E8" w:rsidP="00D554E8">
      <w:pPr>
        <w:rPr>
          <w:b/>
        </w:rPr>
      </w:pPr>
      <w:r w:rsidRPr="00D554E8">
        <w:rPr>
          <w:b/>
          <w:u w:val="single"/>
        </w:rPr>
        <w:t>1.</w:t>
      </w:r>
      <w:r>
        <w:rPr>
          <w:b/>
          <w:u w:val="single"/>
        </w:rPr>
        <w:t xml:space="preserve"> </w:t>
      </w:r>
      <w:proofErr w:type="spellStart"/>
      <w:r w:rsidR="0086695E" w:rsidRPr="00D554E8">
        <w:rPr>
          <w:b/>
          <w:u w:val="single"/>
        </w:rPr>
        <w:t>KCl</w:t>
      </w:r>
      <w:proofErr w:type="spellEnd"/>
      <w:r w:rsidR="0086695E" w:rsidRPr="00D554E8">
        <w:rPr>
          <w:b/>
          <w:u w:val="single"/>
        </w:rPr>
        <w:t xml:space="preserve"> Extraction</w:t>
      </w:r>
    </w:p>
    <w:p w:rsidR="0086695E" w:rsidRPr="009B7DBE" w:rsidRDefault="0086695E" w:rsidP="0086695E">
      <w:r w:rsidRPr="009B7DBE">
        <w:t>Equipment and Supplies:</w:t>
      </w:r>
    </w:p>
    <w:p w:rsidR="0086695E" w:rsidRDefault="0086695E" w:rsidP="0086695E">
      <w:pPr>
        <w:numPr>
          <w:ilvl w:val="0"/>
          <w:numId w:val="2"/>
        </w:numPr>
      </w:pPr>
      <w:r w:rsidRPr="009B7DBE">
        <w:t xml:space="preserve">50 </w:t>
      </w:r>
      <w:proofErr w:type="spellStart"/>
      <w:r w:rsidRPr="009B7DBE">
        <w:t>mL</w:t>
      </w:r>
      <w:proofErr w:type="spellEnd"/>
      <w:r w:rsidRPr="009B7DBE">
        <w:t xml:space="preserve"> centrifuge tubes 2 reps per </w:t>
      </w:r>
      <w:r>
        <w:t>sample</w:t>
      </w:r>
    </w:p>
    <w:p w:rsidR="0086695E" w:rsidRDefault="0086695E" w:rsidP="0086695E">
      <w:pPr>
        <w:numPr>
          <w:ilvl w:val="0"/>
          <w:numId w:val="2"/>
        </w:numPr>
      </w:pPr>
      <w:r>
        <w:t xml:space="preserve">20 </w:t>
      </w:r>
      <w:proofErr w:type="spellStart"/>
      <w:r>
        <w:t>mL</w:t>
      </w:r>
      <w:proofErr w:type="spellEnd"/>
      <w:r>
        <w:t xml:space="preserve"> plastic </w:t>
      </w:r>
      <w:proofErr w:type="spellStart"/>
      <w:r>
        <w:t>scint</w:t>
      </w:r>
      <w:proofErr w:type="spellEnd"/>
      <w:r>
        <w:t xml:space="preserve"> vials for storing filtrate </w:t>
      </w:r>
    </w:p>
    <w:p w:rsidR="0086695E" w:rsidRPr="009B7DBE" w:rsidRDefault="0086695E" w:rsidP="0086695E">
      <w:pPr>
        <w:numPr>
          <w:ilvl w:val="0"/>
          <w:numId w:val="2"/>
        </w:numPr>
      </w:pPr>
      <w:r>
        <w:t>2</w:t>
      </w:r>
      <w:r w:rsidRPr="009B7DBE">
        <w:t xml:space="preserve"> M </w:t>
      </w:r>
      <w:proofErr w:type="spellStart"/>
      <w:r w:rsidRPr="009B7DBE">
        <w:t>KCl</w:t>
      </w:r>
      <w:proofErr w:type="spellEnd"/>
      <w:r w:rsidRPr="009B7DBE">
        <w:t xml:space="preserve">  (x25ml per sample</w:t>
      </w:r>
      <w:r>
        <w:t xml:space="preserve"> + extra 500mL per 25 filters rinsed</w:t>
      </w:r>
      <w:r w:rsidRPr="009B7DBE">
        <w:t>)</w:t>
      </w:r>
    </w:p>
    <w:p w:rsidR="0086695E" w:rsidRDefault="0086695E" w:rsidP="0086695E">
      <w:pPr>
        <w:numPr>
          <w:ilvl w:val="0"/>
          <w:numId w:val="2"/>
        </w:numPr>
      </w:pPr>
      <w:r w:rsidRPr="009B7DBE">
        <w:t>Re-</w:t>
      </w:r>
      <w:proofErr w:type="spellStart"/>
      <w:r w:rsidRPr="009B7DBE">
        <w:t>pipettor</w:t>
      </w:r>
      <w:proofErr w:type="spellEnd"/>
      <w:r w:rsidRPr="009B7DBE">
        <w:t xml:space="preserve"> </w:t>
      </w:r>
    </w:p>
    <w:p w:rsidR="0086695E" w:rsidRPr="009B7DBE" w:rsidRDefault="0086695E" w:rsidP="0086695E">
      <w:pPr>
        <w:numPr>
          <w:ilvl w:val="0"/>
          <w:numId w:val="2"/>
        </w:numPr>
      </w:pPr>
      <w:r w:rsidRPr="009B7DBE">
        <w:t>Datasheet</w:t>
      </w:r>
      <w:r>
        <w:t xml:space="preserve"> for soil mass</w:t>
      </w:r>
    </w:p>
    <w:p w:rsidR="0086695E" w:rsidRPr="009B7DBE" w:rsidRDefault="0086695E" w:rsidP="0086695E">
      <w:pPr>
        <w:numPr>
          <w:ilvl w:val="0"/>
          <w:numId w:val="2"/>
        </w:numPr>
      </w:pPr>
      <w:proofErr w:type="spellStart"/>
      <w:r w:rsidRPr="009B7DBE">
        <w:t>KCl</w:t>
      </w:r>
      <w:proofErr w:type="spellEnd"/>
      <w:r w:rsidRPr="009B7DBE">
        <w:t xml:space="preserve"> and DI-rinsed No. 1, 11 cm diameter </w:t>
      </w:r>
      <w:proofErr w:type="spellStart"/>
      <w:r w:rsidRPr="009B7DBE">
        <w:t>Whatman</w:t>
      </w:r>
      <w:proofErr w:type="spellEnd"/>
      <w:r w:rsidRPr="009B7DBE">
        <w:t xml:space="preserve"> filters (1x with </w:t>
      </w:r>
      <w:proofErr w:type="spellStart"/>
      <w:r w:rsidRPr="009B7DBE">
        <w:t>KCl</w:t>
      </w:r>
      <w:proofErr w:type="spellEnd"/>
      <w:r w:rsidRPr="009B7DBE">
        <w:t xml:space="preserve">, 3x with DI) n=1 per extraction.  I used about 500 </w:t>
      </w:r>
      <w:proofErr w:type="spellStart"/>
      <w:r w:rsidRPr="009B7DBE">
        <w:t>mL</w:t>
      </w:r>
      <w:proofErr w:type="spellEnd"/>
      <w:r w:rsidRPr="009B7DBE">
        <w:t xml:space="preserve"> of </w:t>
      </w:r>
      <w:proofErr w:type="spellStart"/>
      <w:r w:rsidRPr="009B7DBE">
        <w:t>KCl</w:t>
      </w:r>
      <w:proofErr w:type="spellEnd"/>
      <w:r w:rsidRPr="009B7DBE">
        <w:t xml:space="preserve"> per 25 filters rinsed.</w:t>
      </w:r>
    </w:p>
    <w:p w:rsidR="0086695E" w:rsidRPr="009B7DBE" w:rsidRDefault="0086695E" w:rsidP="0086695E"/>
    <w:p w:rsidR="0086695E" w:rsidRPr="009B7DBE" w:rsidRDefault="0086695E" w:rsidP="0086695E">
      <w:r w:rsidRPr="009B7DBE">
        <w:t>Tasks before sampling:</w:t>
      </w:r>
    </w:p>
    <w:p w:rsidR="0086695E" w:rsidRDefault="0086695E" w:rsidP="0086695E">
      <w:pPr>
        <w:numPr>
          <w:ilvl w:val="1"/>
          <w:numId w:val="1"/>
        </w:numPr>
        <w:tabs>
          <w:tab w:val="clear" w:pos="1440"/>
        </w:tabs>
        <w:ind w:left="374"/>
      </w:pPr>
      <w:r w:rsidRPr="009B7DBE">
        <w:t xml:space="preserve">Make </w:t>
      </w:r>
      <w:r>
        <w:t>2.0</w:t>
      </w:r>
      <w:r w:rsidRPr="009B7DBE">
        <w:t xml:space="preserve"> M </w:t>
      </w:r>
      <w:proofErr w:type="spellStart"/>
      <w:r w:rsidRPr="009B7DBE">
        <w:t>KCl</w:t>
      </w:r>
      <w:proofErr w:type="spellEnd"/>
      <w:r w:rsidRPr="009B7DBE">
        <w:t xml:space="preserve"> solution. If made in batches, combine before using.</w:t>
      </w:r>
      <w:r>
        <w:t xml:space="preserve">  (See note above about how to calculate what volume of the solution to make).</w:t>
      </w:r>
    </w:p>
    <w:p w:rsidR="0086695E" w:rsidRDefault="0086695E" w:rsidP="0086695E">
      <w:pPr>
        <w:numPr>
          <w:ilvl w:val="1"/>
          <w:numId w:val="1"/>
        </w:numPr>
        <w:tabs>
          <w:tab w:val="clear" w:pos="1440"/>
        </w:tabs>
        <w:ind w:left="374"/>
      </w:pPr>
      <w:r>
        <w:t>Prep the filter paper by folding them and placing each in a funnel, fill funnel with DI, let it drain.  Fill with KCL solution, let it drain.  Fill with DI, let it drain, do this step two more times.</w:t>
      </w:r>
    </w:p>
    <w:p w:rsidR="0086695E" w:rsidRDefault="0086695E" w:rsidP="0086695E">
      <w:pPr>
        <w:numPr>
          <w:ilvl w:val="1"/>
          <w:numId w:val="1"/>
        </w:numPr>
        <w:tabs>
          <w:tab w:val="clear" w:pos="1440"/>
        </w:tabs>
        <w:ind w:left="374"/>
      </w:pPr>
      <w:r w:rsidRPr="009B7DBE">
        <w:t>Flush and calibrate re-</w:t>
      </w:r>
      <w:proofErr w:type="spellStart"/>
      <w:r w:rsidRPr="009B7DBE">
        <w:t>pipettor</w:t>
      </w:r>
      <w:proofErr w:type="spellEnd"/>
    </w:p>
    <w:p w:rsidR="0086695E" w:rsidRPr="009B7DBE" w:rsidRDefault="0086695E" w:rsidP="0086695E">
      <w:pPr>
        <w:numPr>
          <w:ilvl w:val="1"/>
          <w:numId w:val="1"/>
        </w:numPr>
        <w:tabs>
          <w:tab w:val="clear" w:pos="1440"/>
        </w:tabs>
        <w:ind w:left="374"/>
      </w:pPr>
      <w:r>
        <w:t xml:space="preserve">Sign up to use the TOC/TN and </w:t>
      </w:r>
      <w:proofErr w:type="spellStart"/>
      <w:r>
        <w:t>Lachat</w:t>
      </w:r>
      <w:proofErr w:type="spellEnd"/>
      <w:r>
        <w:t>.</w:t>
      </w:r>
    </w:p>
    <w:p w:rsidR="0086695E" w:rsidRPr="009B7DBE" w:rsidRDefault="0086695E" w:rsidP="0086695E"/>
    <w:p w:rsidR="0086695E" w:rsidRPr="009B7DBE" w:rsidRDefault="0086695E" w:rsidP="0086695E">
      <w:r w:rsidRPr="009B7DBE">
        <w:t xml:space="preserve">Steps: </w:t>
      </w:r>
    </w:p>
    <w:p w:rsidR="0086695E" w:rsidRPr="009B7DB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 w:rsidRPr="009B7DBE">
        <w:t xml:space="preserve">Weigh two reps 2.5g </w:t>
      </w:r>
      <w:r>
        <w:t xml:space="preserve">(2.40-2.60 g) </w:t>
      </w:r>
      <w:r w:rsidRPr="009B7DBE">
        <w:t>of</w:t>
      </w:r>
      <w:r>
        <w:t xml:space="preserve"> 4mm </w:t>
      </w:r>
      <w:r w:rsidRPr="009B7DBE">
        <w:t xml:space="preserve">sieved, moist soil into labeled </w:t>
      </w:r>
      <w:r>
        <w:t xml:space="preserve">centrifuge </w:t>
      </w:r>
      <w:r w:rsidRPr="009B7DBE">
        <w:t>tubes</w:t>
      </w:r>
      <w:r>
        <w:t xml:space="preserve"> and record mass</w:t>
      </w:r>
      <w:r w:rsidRPr="009B7DBE">
        <w:t>.</w:t>
      </w:r>
      <w:r>
        <w:t xml:space="preserve">  Keep tubes with soil on ice, especially if you have a lot of soil samples and they will be sitting around for a while before extraction.</w:t>
      </w:r>
    </w:p>
    <w:p w:rsidR="0086695E" w:rsidRPr="009B7DB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 w:rsidRPr="009B7DBE">
        <w:t>Record exact weight.</w:t>
      </w:r>
    </w:p>
    <w:p w:rsidR="0086695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 w:rsidRPr="009B7DBE">
        <w:t>Add 25mL</w:t>
      </w:r>
      <w:r>
        <w:t xml:space="preserve"> of KCL</w:t>
      </w:r>
      <w:r w:rsidRPr="009B7DBE">
        <w:t xml:space="preserve"> to each tube with re-</w:t>
      </w:r>
      <w:proofErr w:type="spellStart"/>
      <w:r w:rsidRPr="009B7DBE">
        <w:t>pipettor</w:t>
      </w:r>
      <w:proofErr w:type="spellEnd"/>
    </w:p>
    <w:p w:rsidR="0086695E" w:rsidRPr="009B7DB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>
        <w:t>Remember to make a few blanks, i.e. tubes with filtered KCL, no soil.</w:t>
      </w:r>
    </w:p>
    <w:p w:rsidR="0086695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 w:rsidRPr="009B7DBE">
        <w:t xml:space="preserve">Cap and vortex 5 </w:t>
      </w:r>
      <w:proofErr w:type="spellStart"/>
      <w:r w:rsidRPr="009B7DBE">
        <w:t>secs</w:t>
      </w:r>
      <w:proofErr w:type="spellEnd"/>
      <w:r>
        <w:t>.</w:t>
      </w:r>
    </w:p>
    <w:p w:rsidR="0086695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>
        <w:t>Arrange racks on shaker table so the tubes are on their side.  S</w:t>
      </w:r>
      <w:r w:rsidRPr="009B7DBE">
        <w:t>hake 30 min</w:t>
      </w:r>
      <w:r>
        <w:t xml:space="preserve"> at low speed &lt;100rpm.</w:t>
      </w:r>
    </w:p>
    <w:p w:rsidR="0086695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>
        <w:t>C</w:t>
      </w:r>
      <w:r w:rsidRPr="009B7DBE">
        <w:t>entrifuge at 2400rpm for 5 min.</w:t>
      </w:r>
    </w:p>
    <w:p w:rsidR="0086695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>
        <w:t xml:space="preserve">For each centrifuge tube, place a clean, pre-rinsed filter paper in a clean funnel in a new </w:t>
      </w:r>
      <w:proofErr w:type="spellStart"/>
      <w:r>
        <w:t>scint</w:t>
      </w:r>
      <w:proofErr w:type="spellEnd"/>
      <w:r>
        <w:t xml:space="preserve"> vial--use wire rack to support.  </w:t>
      </w:r>
    </w:p>
    <w:p w:rsidR="0086695E" w:rsidRPr="009B7DB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>
        <w:t xml:space="preserve">Pour supernatant onto filter </w:t>
      </w:r>
      <w:proofErr w:type="gramStart"/>
      <w:r>
        <w:t>paper,</w:t>
      </w:r>
      <w:proofErr w:type="gramEnd"/>
      <w:r>
        <w:t xml:space="preserve"> make sure the label on the centrifuge tube and the </w:t>
      </w:r>
      <w:proofErr w:type="spellStart"/>
      <w:r>
        <w:t>scint</w:t>
      </w:r>
      <w:proofErr w:type="spellEnd"/>
      <w:r>
        <w:t xml:space="preserve"> vial match.  Let stand </w:t>
      </w:r>
      <w:proofErr w:type="spellStart"/>
      <w:r>
        <w:t>til</w:t>
      </w:r>
      <w:proofErr w:type="spellEnd"/>
      <w:r>
        <w:t xml:space="preserve"> liquid has drained.</w:t>
      </w:r>
    </w:p>
    <w:p w:rsidR="0086695E" w:rsidRPr="009B7DBE" w:rsidRDefault="0086695E" w:rsidP="0086695E">
      <w:pPr>
        <w:numPr>
          <w:ilvl w:val="0"/>
          <w:numId w:val="3"/>
        </w:numPr>
        <w:tabs>
          <w:tab w:val="clear" w:pos="1440"/>
        </w:tabs>
        <w:ind w:left="374"/>
      </w:pPr>
      <w:r>
        <w:t>If analyzing within 1 week, s</w:t>
      </w:r>
      <w:r w:rsidRPr="009B7DBE">
        <w:t>tore at 4 degrees Celsius until ready to analyze.</w:t>
      </w:r>
      <w:r>
        <w:t xml:space="preserve">  If analyzing in over a week, freeze samples.</w:t>
      </w:r>
    </w:p>
    <w:p w:rsidR="0086695E" w:rsidRDefault="0086695E" w:rsidP="0086695E">
      <w:pPr>
        <w:ind w:left="14"/>
      </w:pPr>
    </w:p>
    <w:p w:rsidR="00D554E8" w:rsidRPr="00D554E8" w:rsidRDefault="00D554E8" w:rsidP="00D554E8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Pr="00D554E8">
        <w:rPr>
          <w:b/>
          <w:u w:val="single"/>
        </w:rPr>
        <w:t>KCl extractable N calculations</w:t>
      </w:r>
    </w:p>
    <w:p w:rsidR="00D554E8" w:rsidRDefault="00D554E8" w:rsidP="00D554E8">
      <w:r>
        <w:t xml:space="preserve">Converting raw mg/L data from the </w:t>
      </w:r>
      <w:proofErr w:type="spellStart"/>
      <w:r>
        <w:t>Lachat</w:t>
      </w:r>
      <w:proofErr w:type="spellEnd"/>
      <w:r>
        <w:t xml:space="preserve"> to </w:t>
      </w:r>
      <w:proofErr w:type="spellStart"/>
      <w:r>
        <w:t>ug</w:t>
      </w:r>
      <w:proofErr w:type="spellEnd"/>
      <w:r>
        <w:t xml:space="preserve"> N / g dry soil</w:t>
      </w:r>
    </w:p>
    <w:p w:rsidR="00D554E8" w:rsidRDefault="00D554E8" w:rsidP="00D55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calculated the concentrations for both NH4-N and NO3-NO2-N for your samples based on the area under the peak and your standard curve, calculate the average concentration of your blanks and subtract this from each sample.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 concentrations in “mg N / L”.  Follow the below steps for the NH4 and NO3-NO2 values separately.</w:t>
      </w:r>
    </w:p>
    <w:p w:rsidR="00D554E8" w:rsidRDefault="00D554E8" w:rsidP="00D55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Account for the dilution factor you used to prep the samples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i.e. 1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sample plus 4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DI means the sample is diluted 5x (1 out of 5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>).  So multiply the concentration by 5.</w:t>
      </w:r>
    </w:p>
    <w:p w:rsidR="00D554E8" w:rsidRDefault="00D554E8" w:rsidP="00D55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the concentration in mg/L * 1000 to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ug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:rsidR="00D554E8" w:rsidRDefault="00D554E8" w:rsidP="00D55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step 3 by 0.025.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accounts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25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to extract the soil and cancels the L unit.  The units are now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N”.</w:t>
      </w:r>
    </w:p>
    <w:p w:rsidR="00D554E8" w:rsidRDefault="00D554E8" w:rsidP="00D55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2539">
        <w:rPr>
          <w:rFonts w:ascii="Times New Roman" w:hAnsi="Times New Roman" w:cs="Times New Roman"/>
          <w:sz w:val="24"/>
          <w:szCs w:val="24"/>
        </w:rPr>
        <w:t xml:space="preserve">The standard way of reporting soil concentrations is per unit dry soil.  </w:t>
      </w:r>
      <w:r>
        <w:rPr>
          <w:rFonts w:ascii="Times New Roman" w:hAnsi="Times New Roman" w:cs="Times New Roman"/>
          <w:sz w:val="24"/>
          <w:szCs w:val="24"/>
        </w:rPr>
        <w:t>In order to convert the fresh soil mass extracted into dry mass c</w:t>
      </w:r>
      <w:r w:rsidRPr="00B02539">
        <w:rPr>
          <w:rFonts w:ascii="Times New Roman" w:hAnsi="Times New Roman" w:cs="Times New Roman"/>
          <w:sz w:val="24"/>
          <w:szCs w:val="24"/>
        </w:rPr>
        <w:t xml:space="preserve">alculate the wet/dry conversion factor for your soils from soil moisture data, i.e. the ratio of the mass of oven dried soil / fresh soil.  </w:t>
      </w:r>
      <w:r>
        <w:rPr>
          <w:rFonts w:ascii="Times New Roman" w:hAnsi="Times New Roman" w:cs="Times New Roman"/>
          <w:sz w:val="24"/>
          <w:szCs w:val="24"/>
        </w:rPr>
        <w:t xml:space="preserve">This ratio is different for each sample.  </w:t>
      </w:r>
      <w:r w:rsidRPr="00B02539">
        <w:rPr>
          <w:rFonts w:ascii="Times New Roman" w:hAnsi="Times New Roman" w:cs="Times New Roman"/>
          <w:sz w:val="24"/>
          <w:szCs w:val="24"/>
        </w:rPr>
        <w:t xml:space="preserve">Multiply this </w:t>
      </w:r>
      <w:r>
        <w:rPr>
          <w:rFonts w:ascii="Times New Roman" w:hAnsi="Times New Roman" w:cs="Times New Roman"/>
          <w:sz w:val="24"/>
          <w:szCs w:val="24"/>
        </w:rPr>
        <w:t xml:space="preserve">ratio by </w:t>
      </w:r>
      <w:r w:rsidRPr="00B02539">
        <w:rPr>
          <w:rFonts w:ascii="Times New Roman" w:hAnsi="Times New Roman" w:cs="Times New Roman"/>
          <w:sz w:val="24"/>
          <w:szCs w:val="24"/>
        </w:rPr>
        <w:t xml:space="preserve">the mass of the fresh soil </w:t>
      </w:r>
      <w:r>
        <w:rPr>
          <w:rFonts w:ascii="Times New Roman" w:hAnsi="Times New Roman" w:cs="Times New Roman"/>
          <w:sz w:val="24"/>
          <w:szCs w:val="24"/>
        </w:rPr>
        <w:t>extracted</w:t>
      </w:r>
      <w:r w:rsidRPr="00B02539">
        <w:rPr>
          <w:rFonts w:ascii="Times New Roman" w:hAnsi="Times New Roman" w:cs="Times New Roman"/>
          <w:sz w:val="24"/>
          <w:szCs w:val="24"/>
        </w:rPr>
        <w:t xml:space="preserve"> to remove the mass from water in the fresh soil</w:t>
      </w:r>
      <w:r>
        <w:rPr>
          <w:rFonts w:ascii="Times New Roman" w:hAnsi="Times New Roman" w:cs="Times New Roman"/>
          <w:sz w:val="24"/>
          <w:szCs w:val="24"/>
        </w:rPr>
        <w:t>, making it “g dry soil”.</w:t>
      </w:r>
      <w:r w:rsidRPr="00B02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4E8" w:rsidRPr="00B02539" w:rsidRDefault="00D554E8" w:rsidP="00D55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divide step 4 by step 5.  The units are now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/ g dry soil”.</w:t>
      </w:r>
    </w:p>
    <w:p w:rsidR="000727FA" w:rsidRDefault="000727FA"/>
    <w:sectPr w:rsidR="000727FA" w:rsidSect="00443B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7A" w:rsidRDefault="00443B7A" w:rsidP="0086695E">
      <w:r>
        <w:separator/>
      </w:r>
    </w:p>
  </w:endnote>
  <w:endnote w:type="continuationSeparator" w:id="0">
    <w:p w:rsidR="00443B7A" w:rsidRDefault="00443B7A" w:rsidP="0086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7A" w:rsidRDefault="00443B7A" w:rsidP="0086695E">
      <w:r>
        <w:separator/>
      </w:r>
    </w:p>
  </w:footnote>
  <w:footnote w:type="continuationSeparator" w:id="0">
    <w:p w:rsidR="00443B7A" w:rsidRDefault="00443B7A" w:rsidP="0086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7A" w:rsidRDefault="00443B7A" w:rsidP="00443B7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76"/>
    <w:multiLevelType w:val="hybridMultilevel"/>
    <w:tmpl w:val="B45CB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3399A"/>
    <w:multiLevelType w:val="hybridMultilevel"/>
    <w:tmpl w:val="616AAE02"/>
    <w:lvl w:ilvl="0" w:tplc="9AFE6B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3B70"/>
    <w:multiLevelType w:val="hybridMultilevel"/>
    <w:tmpl w:val="F274D8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D904B4"/>
    <w:multiLevelType w:val="hybridMultilevel"/>
    <w:tmpl w:val="3C32C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E3DB9"/>
    <w:multiLevelType w:val="hybridMultilevel"/>
    <w:tmpl w:val="E250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95E"/>
    <w:rsid w:val="00025C7B"/>
    <w:rsid w:val="000727FA"/>
    <w:rsid w:val="00443B7A"/>
    <w:rsid w:val="006A7F7C"/>
    <w:rsid w:val="0086695E"/>
    <w:rsid w:val="00AA3A18"/>
    <w:rsid w:val="00D5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69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6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9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554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3</cp:revision>
  <dcterms:created xsi:type="dcterms:W3CDTF">2012-03-28T17:34:00Z</dcterms:created>
  <dcterms:modified xsi:type="dcterms:W3CDTF">2012-07-09T20:48:00Z</dcterms:modified>
</cp:coreProperties>
</file>